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FA" w:rsidRPr="00AE2509" w:rsidRDefault="000E6EFA" w:rsidP="004C3A21">
      <w:pPr>
        <w:bidi/>
        <w:jc w:val="center"/>
        <w:rPr>
          <w:rFonts w:cs="B Mitra" w:hint="cs"/>
          <w:b/>
          <w:bCs/>
          <w:rtl/>
          <w:lang w:bidi="fa-IR"/>
        </w:rPr>
      </w:pPr>
    </w:p>
    <w:p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:rsidR="000E6EFA" w:rsidRPr="00AE2509" w:rsidRDefault="00285EFB" w:rsidP="00896CC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896CC8">
        <w:rPr>
          <w:rFonts w:cs="B Mitra" w:hint="cs"/>
          <w:b/>
          <w:bCs/>
          <w:rtl/>
        </w:rPr>
        <w:t xml:space="preserve">مالک امینی </w:t>
      </w:r>
      <w:r w:rsidR="00DA4307">
        <w:rPr>
          <w:rFonts w:cs="B Mitra" w:hint="cs"/>
          <w:b/>
          <w:bCs/>
          <w:rtl/>
        </w:rPr>
        <w:t xml:space="preserve">گروه </w:t>
      </w:r>
      <w:r w:rsidR="002A5B59">
        <w:rPr>
          <w:rFonts w:cs="B Mitra" w:hint="cs"/>
          <w:b/>
          <w:bCs/>
          <w:rtl/>
        </w:rPr>
        <w:t>.</w:t>
      </w:r>
      <w:r w:rsidR="00896CC8">
        <w:rPr>
          <w:rFonts w:cs="B Mitra" w:hint="cs"/>
          <w:b/>
          <w:bCs/>
          <w:rtl/>
        </w:rPr>
        <w:t xml:space="preserve">کاردرمانی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896CC8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3261"/>
        <w:gridCol w:w="2551"/>
        <w:gridCol w:w="2546"/>
        <w:gridCol w:w="1984"/>
      </w:tblGrid>
      <w:tr w:rsidR="00DA4307" w:rsidTr="00CE287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:rsidTr="00CE287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307" w:rsidRPr="00DA4307" w:rsidRDefault="00896CC8" w:rsidP="00455D41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307" w:rsidRPr="001751C9" w:rsidRDefault="00896CC8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307" w:rsidRPr="00241E11" w:rsidRDefault="00896CC8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307" w:rsidRPr="00DA4307" w:rsidRDefault="00896CC8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</w:tr>
      <w:tr w:rsidR="00896CC8" w:rsidTr="005F248F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8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060F01" w:rsidRDefault="00896CC8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کاراموزی(بیمارستان علی اصغر)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145B4" w:rsidRDefault="00896CC8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</w:t>
            </w:r>
          </w:p>
        </w:tc>
      </w:tr>
      <w:tr w:rsidR="00896CC8" w:rsidTr="00CE287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896CC8" w:rsidRDefault="00896CC8" w:rsidP="0049114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96CC8">
              <w:rPr>
                <w:rFonts w:cs="B Mitra" w:hint="cs"/>
                <w:b/>
                <w:bCs/>
                <w:rtl/>
                <w:lang w:bidi="fa-IR"/>
              </w:rPr>
              <w:t>مشاوره به دانشجویان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241E11" w:rsidRDefault="00896CC8" w:rsidP="006F52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241E11" w:rsidRDefault="00896CC8" w:rsidP="006F52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4E1B06" w:rsidRDefault="00896CC8" w:rsidP="0049114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</w:tr>
      <w:tr w:rsidR="00896CC8" w:rsidTr="00AD1635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896CC8" w:rsidRDefault="00896CC8" w:rsidP="00CE28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96CC8">
              <w:rPr>
                <w:rFonts w:cs="B Mitra" w:hint="cs"/>
                <w:b/>
                <w:bCs/>
                <w:rtl/>
                <w:lang w:bidi="fa-IR"/>
              </w:rPr>
              <w:t>کاراموزی(دانشکده)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145B4" w:rsidRDefault="00896CC8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</w:tr>
      <w:tr w:rsidR="00896CC8" w:rsidTr="00CE287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4E1B06" w:rsidRDefault="00896CC8" w:rsidP="006F52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96CC8">
              <w:rPr>
                <w:rFonts w:cs="B Mitra" w:hint="cs"/>
                <w:b/>
                <w:bCs/>
                <w:rtl/>
                <w:lang w:bidi="fa-IR"/>
              </w:rPr>
              <w:t>مشاوره به دانشجویان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4E1B06" w:rsidRDefault="00896CC8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 و پژوهش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145B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</w:tr>
      <w:tr w:rsidR="00896CC8" w:rsidTr="00CE287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DA4307" w:rsidRDefault="00896CC8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CC8" w:rsidRPr="00645ECB" w:rsidRDefault="00896CC8" w:rsidP="00645ECB">
            <w:pPr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-</w:t>
            </w:r>
          </w:p>
        </w:tc>
      </w:tr>
    </w:tbl>
    <w:p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:rsidR="000E6EFA" w:rsidRPr="00645ECB" w:rsidRDefault="000E6EFA" w:rsidP="002A5B59">
      <w:pPr>
        <w:tabs>
          <w:tab w:val="center" w:pos="7852"/>
          <w:tab w:val="left" w:pos="12104"/>
        </w:tabs>
        <w:bidi/>
        <w:ind w:left="283" w:hanging="283"/>
        <w:rPr>
          <w:rFonts w:cs="B Mitra" w:hint="cs"/>
          <w:u w:val="single"/>
          <w:rtl/>
          <w:lang w:bidi="fa-IR"/>
        </w:rPr>
      </w:pP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97544"/>
    <w:rsid w:val="007D06D8"/>
    <w:rsid w:val="00826C47"/>
    <w:rsid w:val="0088133D"/>
    <w:rsid w:val="00881E23"/>
    <w:rsid w:val="00896318"/>
    <w:rsid w:val="00896CC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760B-B0C9-4928-B031-22F1433C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M  A  </cp:lastModifiedBy>
  <cp:revision>2</cp:revision>
  <cp:lastPrinted>2022-10-22T04:04:00Z</cp:lastPrinted>
  <dcterms:created xsi:type="dcterms:W3CDTF">2024-09-16T06:19:00Z</dcterms:created>
  <dcterms:modified xsi:type="dcterms:W3CDTF">2024-09-16T06:19:00Z</dcterms:modified>
</cp:coreProperties>
</file>